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0C00" w14:textId="7F8D8B52" w:rsidR="004E6EC6" w:rsidRDefault="004E6EC6" w:rsidP="004E6EC6">
      <w:pPr>
        <w:pStyle w:val="isselectedend"/>
        <w:rPr>
          <w:rFonts w:ascii="Aptos" w:hAnsi="Aptos"/>
          <w:sz w:val="22"/>
          <w:szCs w:val="22"/>
        </w:rPr>
      </w:pPr>
      <w:r>
        <w:rPr>
          <w:rFonts w:ascii="Aptos" w:hAnsi="Aptos"/>
          <w:sz w:val="22"/>
          <w:szCs w:val="22"/>
        </w:rPr>
        <w:t>A</w:t>
      </w:r>
      <w:r>
        <w:rPr>
          <w:rFonts w:ascii="Aptos" w:hAnsi="Aptos"/>
          <w:sz w:val="22"/>
          <w:szCs w:val="22"/>
        </w:rPr>
        <w:t xml:space="preserve">ufgrund der aktuellen Wetterlage erreichen uns vermehrt Anfragen, ob es am morgigen Tag zu einem witterungsbedingten Unterrichtsausfall kommen wird. Vor diesem Hintergrund möchten wir Ihnen folgende Hinweise geben: </w:t>
      </w:r>
    </w:p>
    <w:p w14:paraId="1BAB3338" w14:textId="77777777" w:rsidR="004E6EC6" w:rsidRDefault="004E6EC6" w:rsidP="004E6EC6">
      <w:pPr>
        <w:pStyle w:val="isselectedend"/>
        <w:rPr>
          <w:rFonts w:ascii="Aptos" w:hAnsi="Aptos"/>
          <w:sz w:val="22"/>
          <w:szCs w:val="22"/>
        </w:rPr>
      </w:pPr>
      <w:r>
        <w:rPr>
          <w:rStyle w:val="Fett"/>
          <w:rFonts w:ascii="Aptos" w:hAnsi="Aptos"/>
          <w:b w:val="0"/>
          <w:bCs w:val="0"/>
          <w:sz w:val="22"/>
          <w:szCs w:val="22"/>
        </w:rPr>
        <w:t>Grundsätzlich gilt:</w:t>
      </w:r>
      <w:r>
        <w:rPr>
          <w:rFonts w:ascii="Aptos" w:hAnsi="Aptos"/>
          <w:b/>
          <w:bCs/>
          <w:sz w:val="22"/>
          <w:szCs w:val="22"/>
        </w:rPr>
        <w:br/>
      </w:r>
      <w:r>
        <w:rPr>
          <w:rFonts w:ascii="Aptos" w:hAnsi="Aptos"/>
          <w:sz w:val="22"/>
          <w:szCs w:val="22"/>
        </w:rPr>
        <w:t xml:space="preserve">Eltern, die aufgrund der Witterungs- und Straßenverhältnisse eine besondere Gefährdung ihres Kindes auf dem Schulweg befürchten, können ihr Kind zu Hause behalten oder vorzeitig vom Unterricht abholen. Den Schülerinnen und Schülern entstehen hieraus keine Nachteile. Unabhängig davon kann bei besonders gefährlichen Wetterlagen landesweit oder regional ein Unterrichtsausfall angeordnet werden. Für diesen Fall hat das Land Schleswig-Holstein eine Hotline (Bandansage) eingerichtet, die rund um die Uhr unter der Telefonnummer </w:t>
      </w:r>
      <w:r>
        <w:rPr>
          <w:rStyle w:val="Fett"/>
          <w:rFonts w:ascii="Aptos" w:hAnsi="Aptos"/>
          <w:b w:val="0"/>
          <w:bCs w:val="0"/>
          <w:sz w:val="22"/>
          <w:szCs w:val="22"/>
        </w:rPr>
        <w:t>0800 1827271</w:t>
      </w:r>
      <w:r>
        <w:rPr>
          <w:rFonts w:ascii="Aptos" w:hAnsi="Aptos"/>
          <w:sz w:val="22"/>
          <w:szCs w:val="22"/>
        </w:rPr>
        <w:t xml:space="preserve"> aktuelle Informationen bereitstellt. </w:t>
      </w:r>
    </w:p>
    <w:p w14:paraId="11D8AF4F" w14:textId="77777777" w:rsidR="004E6EC6" w:rsidRDefault="004E6EC6" w:rsidP="004E6EC6">
      <w:pPr>
        <w:pStyle w:val="isselectedend"/>
        <w:rPr>
          <w:rFonts w:ascii="Aptos" w:hAnsi="Aptos"/>
          <w:sz w:val="22"/>
          <w:szCs w:val="22"/>
        </w:rPr>
      </w:pPr>
      <w:r>
        <w:rPr>
          <w:rFonts w:ascii="Aptos" w:hAnsi="Aptos"/>
          <w:sz w:val="22"/>
          <w:szCs w:val="22"/>
        </w:rPr>
        <w:t>Sollte es zu einem witterungsbedingten Unterrichtsausfall kommen, stellt die Schule in der Zeit von 8-12 Uhr die Notfall-Unterrichtsversorgung für Kinder sicher, die nicht zu Hause bleiben können. Der Ganztag wird in einem solchen Fall in der Zeit von 12 – 16 Uhr die Kinder weiter betreuen.</w:t>
      </w:r>
    </w:p>
    <w:p w14:paraId="4C32FB48" w14:textId="77777777" w:rsidR="006D41A0" w:rsidRDefault="006D41A0"/>
    <w:sectPr w:rsidR="006D41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C6"/>
    <w:rsid w:val="00163B5C"/>
    <w:rsid w:val="004E6EC6"/>
    <w:rsid w:val="006D41A0"/>
    <w:rsid w:val="00790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4245"/>
  <w15:chartTrackingRefBased/>
  <w15:docId w15:val="{9FF720B0-6837-4CEE-A358-D22F0FAD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6E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E6E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E6EC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E6EC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E6EC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E6E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6E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6E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6E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6EC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4E6EC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E6EC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E6EC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E6EC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E6E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6E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6E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6EC6"/>
    <w:rPr>
      <w:rFonts w:eastAsiaTheme="majorEastAsia" w:cstheme="majorBidi"/>
      <w:color w:val="272727" w:themeColor="text1" w:themeTint="D8"/>
    </w:rPr>
  </w:style>
  <w:style w:type="paragraph" w:styleId="Titel">
    <w:name w:val="Title"/>
    <w:basedOn w:val="Standard"/>
    <w:next w:val="Standard"/>
    <w:link w:val="TitelZchn"/>
    <w:uiPriority w:val="10"/>
    <w:qFormat/>
    <w:rsid w:val="004E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6E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6E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6E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6E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6EC6"/>
    <w:rPr>
      <w:i/>
      <w:iCs/>
      <w:color w:val="404040" w:themeColor="text1" w:themeTint="BF"/>
    </w:rPr>
  </w:style>
  <w:style w:type="paragraph" w:styleId="Listenabsatz">
    <w:name w:val="List Paragraph"/>
    <w:basedOn w:val="Standard"/>
    <w:uiPriority w:val="34"/>
    <w:qFormat/>
    <w:rsid w:val="004E6EC6"/>
    <w:pPr>
      <w:ind w:left="720"/>
      <w:contextualSpacing/>
    </w:pPr>
  </w:style>
  <w:style w:type="character" w:styleId="IntensiveHervorhebung">
    <w:name w:val="Intense Emphasis"/>
    <w:basedOn w:val="Absatz-Standardschriftart"/>
    <w:uiPriority w:val="21"/>
    <w:qFormat/>
    <w:rsid w:val="004E6EC6"/>
    <w:rPr>
      <w:i/>
      <w:iCs/>
      <w:color w:val="2E74B5" w:themeColor="accent1" w:themeShade="BF"/>
    </w:rPr>
  </w:style>
  <w:style w:type="paragraph" w:styleId="IntensivesZitat">
    <w:name w:val="Intense Quote"/>
    <w:basedOn w:val="Standard"/>
    <w:next w:val="Standard"/>
    <w:link w:val="IntensivesZitatZchn"/>
    <w:uiPriority w:val="30"/>
    <w:qFormat/>
    <w:rsid w:val="004E6E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E6EC6"/>
    <w:rPr>
      <w:i/>
      <w:iCs/>
      <w:color w:val="2E74B5" w:themeColor="accent1" w:themeShade="BF"/>
    </w:rPr>
  </w:style>
  <w:style w:type="character" w:styleId="IntensiverVerweis">
    <w:name w:val="Intense Reference"/>
    <w:basedOn w:val="Absatz-Standardschriftart"/>
    <w:uiPriority w:val="32"/>
    <w:qFormat/>
    <w:rsid w:val="004E6EC6"/>
    <w:rPr>
      <w:b/>
      <w:bCs/>
      <w:smallCaps/>
      <w:color w:val="2E74B5" w:themeColor="accent1" w:themeShade="BF"/>
      <w:spacing w:val="5"/>
    </w:rPr>
  </w:style>
  <w:style w:type="paragraph" w:customStyle="1" w:styleId="isselectedend">
    <w:name w:val="isselectedend"/>
    <w:basedOn w:val="Standard"/>
    <w:rsid w:val="004E6EC6"/>
    <w:pPr>
      <w:spacing w:before="100" w:beforeAutospacing="1" w:after="100" w:afterAutospacing="1" w:line="240" w:lineRule="auto"/>
    </w:pPr>
    <w:rPr>
      <w:rFonts w:ascii="Times New Roman" w:hAnsi="Times New Roman" w:cs="Times New Roman"/>
      <w:kern w:val="0"/>
      <w:sz w:val="24"/>
      <w:szCs w:val="24"/>
      <w:lang w:eastAsia="de-DE"/>
      <w14:ligatures w14:val="none"/>
    </w:rPr>
  </w:style>
  <w:style w:type="character" w:styleId="Fett">
    <w:name w:val="Strong"/>
    <w:basedOn w:val="Absatz-Standardschriftart"/>
    <w:uiPriority w:val="22"/>
    <w:qFormat/>
    <w:rsid w:val="004E6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8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957</Characters>
  <Application>Microsoft Office Word</Application>
  <DocSecurity>0</DocSecurity>
  <Lines>7</Lines>
  <Paragraphs>2</Paragraphs>
  <ScaleCrop>false</ScaleCrop>
  <Company>LanBSH</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Bornstedt, Katharina</dc:creator>
  <cp:keywords/>
  <dc:description/>
  <cp:lastModifiedBy>von Bornstedt, Katharina</cp:lastModifiedBy>
  <cp:revision>1</cp:revision>
  <dcterms:created xsi:type="dcterms:W3CDTF">2026-01-08T13:24:00Z</dcterms:created>
  <dcterms:modified xsi:type="dcterms:W3CDTF">2026-01-08T13:26:00Z</dcterms:modified>
</cp:coreProperties>
</file>